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b w:val="1"/>
          <w:color w:val="0b5394"/>
          <w:rtl w:val="0"/>
        </w:rPr>
        <w:t xml:space="preserve">Essential Question</w:t>
        <w:br w:type="textWrapping"/>
      </w:r>
      <w:r w:rsidDel="00000000" w:rsidR="00000000" w:rsidRPr="00000000">
        <w:rPr>
          <w:i w:val="1"/>
          <w:rtl w:val="0"/>
        </w:rPr>
        <w:t xml:space="preserve">In our increasingly interconnected world, how can various approaches to actualizing philanthropy benefit our global society?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Learning Objectives: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Understand the similarities between a local social issue and that issue on a global 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Learn about global philanthropy and its components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0b5394"/>
                <w:highlight w:val="white"/>
                <w:rtl w:val="0"/>
              </w:rPr>
              <w:t xml:space="preserve">21st Century Skills Alignment: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Government and Civics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Global Awareness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Critical Thinking and Problem Solving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Communication and Collaboration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Social &amp; Cross-Cultural Skills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Information Literacy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Materials Needed: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Nonprofit organization lists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UN Declaration of Human Rights (one printed copy for each student, see Appendix)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b5394"/>
                <w:highlight w:val="white"/>
              </w:rPr>
            </w:pPr>
            <w:r w:rsidDel="00000000" w:rsidR="00000000" w:rsidRPr="00000000">
              <w:rPr>
                <w:color w:val="0b5394"/>
                <w:highlight w:val="white"/>
                <w:rtl w:val="0"/>
              </w:rPr>
              <w:t xml:space="preserve">C3 Framework Alignment: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</w:pPr>
            <w:r w:rsidDel="00000000" w:rsidR="00000000" w:rsidRPr="00000000">
              <w:rPr>
                <w:rtl w:val="0"/>
              </w:rPr>
              <w:t xml:space="preserve">Developing questions and planning inquiries (p. 23- 25)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Civic and Political Institutions (p. 32)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Participation and Deliberation: Applying Civic Virtues and Democratic Principles (p. 33)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</w:pPr>
            <w:r w:rsidDel="00000000" w:rsidR="00000000" w:rsidRPr="00000000">
              <w:rPr>
                <w:rtl w:val="0"/>
              </w:rPr>
              <w:t xml:space="preserve">Global Interconnections: Changing Spatial Patterns (p. 44)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720" w:hanging="360"/>
              <w:contextualSpacing w:val="1"/>
            </w:pPr>
            <w:r w:rsidDel="00000000" w:rsidR="00000000" w:rsidRPr="00000000">
              <w:rPr>
                <w:rtl w:val="0"/>
              </w:rPr>
              <w:t xml:space="preserve">Sustainable Development Goals - </w:t>
            </w: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http://www.un.org/sustainabledevelopment/development-agenda/</w:t>
              </w:r>
            </w:hyperlink>
            <w:r w:rsidDel="00000000" w:rsidR="00000000" w:rsidRPr="00000000">
              <w:rPr>
                <w:rtl w:val="0"/>
              </w:rPr>
              <w:tab/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Simplified version of the</w:t>
            </w:r>
            <w:r w:rsidDel="00000000" w:rsidR="00000000" w:rsidRPr="00000000">
              <w:rPr>
                <w:rtl w:val="0"/>
              </w:rPr>
              <w:t xml:space="preserve"> Universal Declaration of Human Rights, taken from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youthforhumanrights.org</w:t>
              </w:r>
            </w:hyperlink>
            <w:r w:rsidDel="00000000" w:rsidR="00000000" w:rsidRPr="00000000">
              <w:rPr>
                <w:rtl w:val="0"/>
              </w:rPr>
              <w:t xml:space="preserve">; the full version can be found at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http://www.un.org/en/documents/udhr/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color w:val="0b5394"/>
                <w:highlight w:val="white"/>
              </w:rPr>
            </w:pPr>
            <w:r w:rsidDel="00000000" w:rsidR="00000000" w:rsidRPr="00000000">
              <w:rPr>
                <w:color w:val="0b5394"/>
                <w:highlight w:val="white"/>
                <w:rtl w:val="0"/>
              </w:rPr>
              <w:t xml:space="preserve">Service Learning Standards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color w:val="0b5394"/>
                <w:highlight w:val="white"/>
              </w:rPr>
            </w:pPr>
            <w:r w:rsidDel="00000000" w:rsidR="00000000" w:rsidRPr="00000000">
              <w:rPr>
                <w:color w:val="0b5394"/>
                <w:highlight w:val="white"/>
                <w:rtl w:val="0"/>
              </w:rPr>
              <w:t xml:space="preserve">Partnerships: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Reflection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Diversity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Partnerships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Youth Voice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Schedule Overview: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8625"/>
        <w:tblGridChange w:id="0">
          <w:tblGrid>
            <w:gridCol w:w="735"/>
            <w:gridCol w:w="86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Task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Nonprofit Organizations / Social Issue Overview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Social Issues in a Global Context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Declaration of Human Rights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Connections: Personal, Local, Global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Total Time: 42 minutes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Detailed Content: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ff9900"/>
        </w:rPr>
      </w:pPr>
      <w:r w:rsidDel="00000000" w:rsidR="00000000" w:rsidRPr="00000000">
        <w:rPr>
          <w:color w:val="ff9900"/>
          <w:rtl w:val="0"/>
        </w:rPr>
        <w:t xml:space="preserve">1. Nonprofit Organizations / Social Issue Overview</w:t>
      </w:r>
    </w:p>
    <w:p w:rsidR="00000000" w:rsidDel="00000000" w:rsidP="00000000" w:rsidRDefault="00000000" w:rsidRPr="00000000">
      <w:pPr>
        <w:contextualSpacing w:val="0"/>
        <w:rPr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Review the chosen nonprofit organizations and field any questions they have </w:t>
      </w:r>
    </w:p>
    <w:p w:rsidR="00000000" w:rsidDel="00000000" w:rsidP="00000000" w:rsidRDefault="00000000" w:rsidRPr="00000000">
      <w:pPr>
        <w:widowControl w:val="0"/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Make sure the students understand the mission and general work of each organization 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Could you share why you decided to send _____________ organization the grant application for potential funding? </w:t>
      </w:r>
    </w:p>
    <w:p w:rsidR="00000000" w:rsidDel="00000000" w:rsidP="00000000" w:rsidRDefault="00000000" w:rsidRPr="00000000">
      <w:pPr>
        <w:widowControl w:val="0"/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Go through this question for each organization that was sent a grant application. More than one student can share about an organization. 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I want share about how (</w:t>
      </w:r>
      <w:r w:rsidDel="00000000" w:rsidR="00000000" w:rsidRPr="00000000">
        <w:rPr>
          <w:i w:val="1"/>
          <w:u w:val="single"/>
          <w:rtl w:val="0"/>
        </w:rPr>
        <w:t xml:space="preserve">chosen social issue</w:t>
      </w:r>
      <w:r w:rsidDel="00000000" w:rsidR="00000000" w:rsidRPr="00000000">
        <w:rPr>
          <w:i w:val="1"/>
          <w:rtl w:val="0"/>
        </w:rPr>
        <w:t xml:space="preserve">) affects (</w:t>
      </w:r>
      <w:r w:rsidDel="00000000" w:rsidR="00000000" w:rsidRPr="00000000">
        <w:rPr>
          <w:i w:val="1"/>
          <w:u w:val="single"/>
          <w:rtl w:val="0"/>
        </w:rPr>
        <w:t xml:space="preserve">community</w:t>
      </w:r>
      <w:r w:rsidDel="00000000" w:rsidR="00000000" w:rsidRPr="00000000">
        <w:rPr>
          <w:i w:val="1"/>
          <w:rtl w:val="0"/>
        </w:rPr>
        <w:t xml:space="preserve">).</w:t>
      </w:r>
    </w:p>
    <w:p w:rsidR="00000000" w:rsidDel="00000000" w:rsidP="00000000" w:rsidRDefault="00000000" w:rsidRPr="00000000">
      <w:pPr>
        <w:widowControl w:val="0"/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Teacher should share some statistics around the social issue that the students have chosen on a local community level. This research should be done between the 4th and 5th lessons. You may contact Karin,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karin@allowanceforgood.org</w:t>
        </w:r>
      </w:hyperlink>
      <w:r w:rsidDel="00000000" w:rsidR="00000000" w:rsidRPr="00000000">
        <w:rPr>
          <w:rtl w:val="0"/>
        </w:rPr>
        <w:t xml:space="preserve">, in between the two lessons for support with this part. 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color w:val="ff9900"/>
        </w:rPr>
      </w:pPr>
      <w:r w:rsidDel="00000000" w:rsidR="00000000" w:rsidRPr="00000000">
        <w:rPr>
          <w:color w:val="ff9900"/>
          <w:rtl w:val="0"/>
        </w:rPr>
        <w:t xml:space="preserve">2. Social Issues in a Global Context</w:t>
      </w:r>
    </w:p>
    <w:p w:rsidR="00000000" w:rsidDel="00000000" w:rsidP="00000000" w:rsidRDefault="00000000" w:rsidRPr="00000000">
      <w:pPr>
        <w:widowControl w:val="0"/>
        <w:contextualSpacing w:val="0"/>
        <w:rPr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Now that we have a handle on (</w:t>
      </w:r>
      <w:r w:rsidDel="00000000" w:rsidR="00000000" w:rsidRPr="00000000">
        <w:rPr>
          <w:i w:val="1"/>
          <w:u w:val="single"/>
          <w:rtl w:val="0"/>
        </w:rPr>
        <w:t xml:space="preserve">social issue</w:t>
      </w:r>
      <w:r w:rsidDel="00000000" w:rsidR="00000000" w:rsidRPr="00000000">
        <w:rPr>
          <w:i w:val="1"/>
          <w:rtl w:val="0"/>
        </w:rPr>
        <w:t xml:space="preserve">), we are going to broaden our perspective about this issue by looking at it on a global scale.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First, I want us to take a look at the Sustainable Development Goals that were created by the United Nations to be achieved by year 2030.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Can someone tell me the role of the UN?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Pull up the list of Sustainable Development Goals (see Appendix)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Take a moment to read over these 17 goals.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turn to the person next to you and discuss the following questions: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1. Which goal(s) does your chosen social issue fall under?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2. What goal(s) do you think are most pertinent for our world? Why?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Give the students about 3-4 minutes to discuss in pairs.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I want share about how (</w:t>
      </w:r>
      <w:r w:rsidDel="00000000" w:rsidR="00000000" w:rsidRPr="00000000">
        <w:rPr>
          <w:i w:val="1"/>
          <w:u w:val="single"/>
          <w:rtl w:val="0"/>
        </w:rPr>
        <w:t xml:space="preserve">chosen social issue</w:t>
      </w:r>
      <w:r w:rsidDel="00000000" w:rsidR="00000000" w:rsidRPr="00000000">
        <w:rPr>
          <w:i w:val="1"/>
          <w:rtl w:val="0"/>
        </w:rPr>
        <w:t xml:space="preserve">) affects our global community.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Teacher should share some statistics around the social issue that the students have chosen on a global level. This research should be done between the 4th and 5th lessons. You may contact Karin,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karin@allowanceforgood.org</w:t>
        </w:r>
      </w:hyperlink>
      <w:r w:rsidDel="00000000" w:rsidR="00000000" w:rsidRPr="00000000">
        <w:rPr>
          <w:rtl w:val="0"/>
        </w:rPr>
        <w:t xml:space="preserve">, in between the two lessons for support with this part.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ff9900"/>
        </w:rPr>
      </w:pPr>
      <w:r w:rsidDel="00000000" w:rsidR="00000000" w:rsidRPr="00000000">
        <w:rPr>
          <w:color w:val="ff9900"/>
          <w:rtl w:val="0"/>
        </w:rPr>
        <w:t xml:space="preserve">3. Declaration of Human Rights </w:t>
      </w:r>
    </w:p>
    <w:p w:rsidR="00000000" w:rsidDel="00000000" w:rsidP="00000000" w:rsidRDefault="00000000" w:rsidRPr="00000000">
      <w:pPr>
        <w:contextualSpacing w:val="0"/>
        <w:rPr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Pass out copies of the simplified Universal Declaration of Human Rights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Split the students into groups of 4-5.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i w:val="1"/>
          <w:rtl w:val="0"/>
        </w:rPr>
        <w:t xml:space="preserve">In your groups, please discuss the following questions</w:t>
      </w:r>
      <w:r w:rsidDel="00000000" w:rsidR="00000000" w:rsidRPr="00000000">
        <w:rPr>
          <w:rtl w:val="0"/>
        </w:rPr>
        <w:t xml:space="preserve"> (write the questions on the board): </w:t>
        <w:tab/>
        <w:tab/>
        <w:tab/>
        <w:tab/>
        <w:tab/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you learn from the Declaration of Human Rights? 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Did anything surprise you?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Had you heard of this declaration before?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Why is this important?</w:t>
        <w:tab/>
        <w:tab/>
        <w:tab/>
        <w:tab/>
        <w:tab/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Do you think this is followed everywhere in the world? 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Who enforces this Declaration of Human Rights?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Give the student about 5 minutes to discuss.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Can one person from each group share what their group discussed?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ff9900"/>
        </w:rPr>
      </w:pPr>
      <w:r w:rsidDel="00000000" w:rsidR="00000000" w:rsidRPr="00000000">
        <w:rPr>
          <w:color w:val="ff9900"/>
          <w:rtl w:val="0"/>
        </w:rPr>
        <w:t xml:space="preserve">4. Connections: Personal, Local, Global</w:t>
      </w:r>
    </w:p>
    <w:p w:rsidR="00000000" w:rsidDel="00000000" w:rsidP="00000000" w:rsidRDefault="00000000" w:rsidRPr="00000000">
      <w:pPr>
        <w:contextualSpacing w:val="0"/>
        <w:rPr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I want you all to think of the term global citizen. What are the words that come to mind when you envision who a global citizen is?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This should be an open brainstorm. One teacher should write down the words on the board while the other leads the conversation. 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Also during this time pass around a blank sheet of paper to each student. 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Those are all great descriptors (</w:t>
      </w:r>
      <w:r w:rsidDel="00000000" w:rsidR="00000000" w:rsidRPr="00000000">
        <w:rPr>
          <w:rtl w:val="0"/>
        </w:rPr>
        <w:t xml:space="preserve">add in words if necessary). </w:t>
      </w:r>
      <w:r w:rsidDel="00000000" w:rsidR="00000000" w:rsidRPr="00000000">
        <w:rPr>
          <w:i w:val="1"/>
          <w:rtl w:val="0"/>
        </w:rPr>
        <w:t xml:space="preserve">Now take your piece of paper and fold it into thirds. In one column write “Personal” in the second column write “Local” and in the third column write “Global” 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Take five minutes and thinks about how how (</w:t>
      </w:r>
      <w:r w:rsidDel="00000000" w:rsidR="00000000" w:rsidRPr="00000000">
        <w:rPr>
          <w:i w:val="1"/>
          <w:u w:val="single"/>
          <w:rtl w:val="0"/>
        </w:rPr>
        <w:t xml:space="preserve">social issue</w:t>
      </w:r>
      <w:r w:rsidDel="00000000" w:rsidR="00000000" w:rsidRPr="00000000">
        <w:rPr>
          <w:i w:val="1"/>
          <w:rtl w:val="0"/>
        </w:rPr>
        <w:t xml:space="preserve">) affects you personally, how it affects your local community, and how it affects the global community. 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Have students share if their is time. Debrief the grant application process again to make sure everyone is on the same page. 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Allowance for Good is a U.S. registered 501(c)3 organization. All materials © Allowance for Good, 2016. Use of this material is granted with the express requirement that you acknowledge Allowance for Good in all print and oral materials. </w:t>
    </w:r>
  </w:p>
  <w:p w:rsidR="00000000" w:rsidDel="00000000" w:rsidP="00000000" w:rsidRDefault="00000000" w:rsidRPr="00000000">
    <w:pPr>
      <w:contextualSpacing w:val="0"/>
      <w:jc w:val="right"/>
      <w:rPr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3476625</wp:posOffset>
          </wp:positionH>
          <wp:positionV relativeFrom="paragraph">
            <wp:posOffset>76200</wp:posOffset>
          </wp:positionV>
          <wp:extent cx="2356213" cy="528638"/>
          <wp:effectExtent b="0" l="0" r="0" t="0"/>
          <wp:wrapSquare wrapText="bothSides" distB="114300" distT="114300" distL="114300" distR="11430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6213" cy="5286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b w:val="1"/>
      </w:rPr>
    </w:pPr>
    <w:r w:rsidDel="00000000" w:rsidR="00000000" w:rsidRPr="00000000">
      <w:rPr>
        <w:b w:val="1"/>
        <w:rtl w:val="0"/>
      </w:rPr>
      <w:t xml:space="preserve">Lesson 5 // Global Social Issues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yperlink" Target="mailto:karin@allowanceforgood.org" TargetMode="External"/><Relationship Id="rId5" Type="http://schemas.openxmlformats.org/officeDocument/2006/relationships/hyperlink" Target="http://www.un.org/sustainabledevelopment/development-agenda/" TargetMode="External"/><Relationship Id="rId6" Type="http://schemas.openxmlformats.org/officeDocument/2006/relationships/hyperlink" Target="http://youthforhumanrights.org" TargetMode="External"/><Relationship Id="rId7" Type="http://schemas.openxmlformats.org/officeDocument/2006/relationships/hyperlink" Target="http://www.un.org/en/documents/udhr/" TargetMode="External"/><Relationship Id="rId8" Type="http://schemas.openxmlformats.org/officeDocument/2006/relationships/hyperlink" Target="mailto:karin@allowanceforgood.org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